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F5DE" w14:textId="77777777" w:rsidR="00975FCD" w:rsidRDefault="00285198" w:rsidP="007F2AC3">
      <w:pPr>
        <w:pStyle w:val="BodyText"/>
        <w:jc w:val="center"/>
        <w:rPr>
          <w:rFonts w:ascii="Palatino Linotype"/>
          <w:sz w:val="20"/>
        </w:rPr>
      </w:pPr>
      <w:r>
        <w:rPr>
          <w:rFonts w:ascii="Palatino Linotype"/>
          <w:noProof/>
          <w:sz w:val="20"/>
          <w:lang w:bidi="ar-SA"/>
        </w:rPr>
        <w:drawing>
          <wp:inline distT="0" distB="0" distL="0" distR="0" wp14:anchorId="66B12017" wp14:editId="3F2426C6">
            <wp:extent cx="3790886" cy="891039"/>
            <wp:effectExtent l="0" t="0" r="63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SC_Logo_GREATER_PHILADELPH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226" cy="90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3477" w14:textId="0D39A08B" w:rsidR="00975FCD" w:rsidRPr="00C71C57" w:rsidRDefault="000C621F">
      <w:pPr>
        <w:pStyle w:val="BodyText"/>
        <w:rPr>
          <w:rFonts w:asciiTheme="majorHAnsi" w:hAnsiTheme="majorHAnsi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19DF2DA" wp14:editId="6D7FF53E">
                <wp:simplePos x="0" y="0"/>
                <wp:positionH relativeFrom="page">
                  <wp:posOffset>457200</wp:posOffset>
                </wp:positionH>
                <wp:positionV relativeFrom="page">
                  <wp:posOffset>1404620</wp:posOffset>
                </wp:positionV>
                <wp:extent cx="6858000" cy="0"/>
                <wp:effectExtent l="9525" t="13970" r="9525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3783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10.6pt" to="8in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" strokecolor="#ed1c24" strokeweight="1pt">
                <w10:wrap anchorx="page" anchory="page"/>
              </v:line>
            </w:pict>
          </mc:Fallback>
        </mc:AlternateContent>
      </w:r>
    </w:p>
    <w:p w14:paraId="58BEABF2" w14:textId="14209D56" w:rsidR="00F76A35" w:rsidRPr="005144CA" w:rsidRDefault="00F76A35" w:rsidP="00F76A35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5144CA">
        <w:rPr>
          <w:rFonts w:ascii="Aptos" w:hAnsi="Aptos" w:cs="Arial"/>
          <w:b/>
          <w:bCs/>
          <w:sz w:val="28"/>
          <w:szCs w:val="28"/>
        </w:rPr>
        <w:t>Multi-Institutional</w:t>
      </w:r>
      <w:r w:rsidR="00D86466" w:rsidRPr="005144CA">
        <w:rPr>
          <w:rFonts w:ascii="Aptos" w:hAnsi="Aptos" w:cs="Arial"/>
          <w:b/>
          <w:bCs/>
          <w:sz w:val="28"/>
          <w:szCs w:val="28"/>
        </w:rPr>
        <w:t xml:space="preserve"> Philadelphia</w:t>
      </w:r>
      <w:r w:rsidRPr="005144CA">
        <w:rPr>
          <w:rFonts w:ascii="Aptos" w:hAnsi="Aptos" w:cs="Arial"/>
          <w:b/>
          <w:bCs/>
          <w:sz w:val="28"/>
          <w:szCs w:val="28"/>
        </w:rPr>
        <w:t xml:space="preserve"> </w:t>
      </w:r>
      <w:r w:rsidR="008B7D7E" w:rsidRPr="005144CA">
        <w:rPr>
          <w:rFonts w:ascii="Aptos" w:hAnsi="Aptos" w:cs="Arial"/>
          <w:b/>
          <w:bCs/>
          <w:sz w:val="28"/>
          <w:szCs w:val="28"/>
        </w:rPr>
        <w:t xml:space="preserve">– </w:t>
      </w:r>
      <w:r w:rsidR="0028555C" w:rsidRPr="005144CA">
        <w:rPr>
          <w:rFonts w:ascii="Aptos" w:hAnsi="Aptos" w:cs="Arial"/>
          <w:b/>
          <w:bCs/>
          <w:sz w:val="28"/>
          <w:szCs w:val="28"/>
        </w:rPr>
        <w:t>Pathology</w:t>
      </w:r>
      <w:r w:rsidRPr="005144CA">
        <w:rPr>
          <w:rFonts w:ascii="Aptos" w:hAnsi="Aptos" w:cs="Arial"/>
          <w:b/>
          <w:bCs/>
          <w:sz w:val="28"/>
          <w:szCs w:val="28"/>
        </w:rPr>
        <w:t xml:space="preserve"> Symposium</w:t>
      </w:r>
    </w:p>
    <w:p w14:paraId="25D74047" w14:textId="77777777" w:rsidR="00F76A35" w:rsidRPr="002318C1" w:rsidRDefault="00FB6587" w:rsidP="00F76A35">
      <w:pPr>
        <w:jc w:val="center"/>
        <w:rPr>
          <w:rFonts w:ascii="Aptos" w:eastAsia="Calibri" w:hAnsi="Aptos" w:cs="Arial"/>
          <w:b/>
          <w:sz w:val="28"/>
          <w:szCs w:val="28"/>
          <w:lang w:bidi="ar-SA"/>
        </w:rPr>
      </w:pPr>
      <w:r w:rsidRPr="002318C1">
        <w:rPr>
          <w:rFonts w:ascii="Aptos" w:eastAsia="Calibri" w:hAnsi="Aptos" w:cs="Arial"/>
          <w:b/>
          <w:sz w:val="28"/>
          <w:szCs w:val="28"/>
          <w:lang w:bidi="ar-SA"/>
        </w:rPr>
        <w:t>In Person</w:t>
      </w:r>
    </w:p>
    <w:p w14:paraId="5F5DAB08" w14:textId="77777777" w:rsidR="00C71C57" w:rsidRPr="002318C1" w:rsidRDefault="00C71C57" w:rsidP="00FB6587">
      <w:pPr>
        <w:jc w:val="center"/>
        <w:rPr>
          <w:rFonts w:ascii="Aptos" w:hAnsi="Aptos" w:cs="Arial"/>
          <w:b/>
          <w:sz w:val="28"/>
          <w:szCs w:val="28"/>
        </w:rPr>
      </w:pPr>
    </w:p>
    <w:p w14:paraId="4DC9A3B5" w14:textId="73B55546" w:rsidR="00F76A35" w:rsidRPr="002318C1" w:rsidRDefault="00F76A35" w:rsidP="00FB6587">
      <w:pPr>
        <w:jc w:val="center"/>
        <w:rPr>
          <w:rFonts w:ascii="Aptos" w:hAnsi="Aptos" w:cs="Arial"/>
          <w:b/>
          <w:sz w:val="28"/>
          <w:szCs w:val="28"/>
        </w:rPr>
      </w:pPr>
      <w:r w:rsidRPr="002318C1">
        <w:rPr>
          <w:rFonts w:ascii="Aptos" w:hAnsi="Aptos" w:cs="Arial"/>
          <w:b/>
          <w:sz w:val="28"/>
          <w:szCs w:val="28"/>
        </w:rPr>
        <w:t>Date</w:t>
      </w:r>
      <w:r w:rsidRPr="00792D33">
        <w:rPr>
          <w:rFonts w:ascii="Aptos" w:hAnsi="Aptos" w:cs="Arial"/>
          <w:b/>
          <w:bCs/>
          <w:sz w:val="28"/>
          <w:szCs w:val="28"/>
        </w:rPr>
        <w:t xml:space="preserve">: </w:t>
      </w:r>
      <w:proofErr w:type="gramStart"/>
      <w:r w:rsidR="00792D33" w:rsidRPr="00792D33">
        <w:rPr>
          <w:rFonts w:ascii="Aptos" w:hAnsi="Aptos" w:cs="Arial"/>
          <w:b/>
          <w:bCs/>
          <w:sz w:val="28"/>
          <w:szCs w:val="28"/>
        </w:rPr>
        <w:t>Tuesday</w:t>
      </w:r>
      <w:r w:rsidR="00792D33">
        <w:rPr>
          <w:rFonts w:ascii="Aptos" w:hAnsi="Aptos" w:cs="Arial"/>
          <w:sz w:val="28"/>
          <w:szCs w:val="28"/>
        </w:rPr>
        <w:t xml:space="preserve"> </w:t>
      </w:r>
      <w:r w:rsidR="00BD6CDC" w:rsidRPr="002318C1">
        <w:rPr>
          <w:rFonts w:ascii="Aptos" w:hAnsi="Aptos" w:cs="Arial"/>
          <w:b/>
          <w:sz w:val="28"/>
          <w:szCs w:val="28"/>
        </w:rPr>
        <w:t xml:space="preserve"> </w:t>
      </w:r>
      <w:r w:rsidR="00792D33">
        <w:rPr>
          <w:rFonts w:ascii="Aptos" w:hAnsi="Aptos" w:cs="Arial"/>
          <w:b/>
          <w:sz w:val="28"/>
          <w:szCs w:val="28"/>
        </w:rPr>
        <w:t>April</w:t>
      </w:r>
      <w:proofErr w:type="gramEnd"/>
      <w:r w:rsidR="00792D33">
        <w:rPr>
          <w:rFonts w:ascii="Aptos" w:hAnsi="Aptos" w:cs="Arial"/>
          <w:b/>
          <w:sz w:val="28"/>
          <w:szCs w:val="28"/>
        </w:rPr>
        <w:t xml:space="preserve"> 14, </w:t>
      </w:r>
      <w:r w:rsidR="00B061CA">
        <w:rPr>
          <w:rFonts w:ascii="Aptos" w:hAnsi="Aptos" w:cs="Arial"/>
          <w:b/>
          <w:sz w:val="28"/>
          <w:szCs w:val="28"/>
        </w:rPr>
        <w:t>2026</w:t>
      </w:r>
    </w:p>
    <w:p w14:paraId="2BD7DCFE" w14:textId="1345B632" w:rsidR="009C2CAD" w:rsidRPr="002318C1" w:rsidRDefault="00F76A35" w:rsidP="009C2CAD">
      <w:pPr>
        <w:jc w:val="center"/>
        <w:rPr>
          <w:rFonts w:ascii="Aptos" w:hAnsi="Aptos" w:cs="Arial"/>
          <w:sz w:val="28"/>
          <w:szCs w:val="28"/>
        </w:rPr>
      </w:pPr>
      <w:r w:rsidRPr="002318C1">
        <w:rPr>
          <w:rFonts w:ascii="Aptos" w:hAnsi="Aptos" w:cs="Arial"/>
          <w:b/>
          <w:sz w:val="28"/>
          <w:szCs w:val="28"/>
        </w:rPr>
        <w:t>Time</w:t>
      </w:r>
      <w:r w:rsidRPr="002318C1">
        <w:rPr>
          <w:rFonts w:ascii="Aptos" w:hAnsi="Aptos" w:cs="Arial"/>
          <w:sz w:val="28"/>
          <w:szCs w:val="28"/>
        </w:rPr>
        <w:t xml:space="preserve">: </w:t>
      </w:r>
      <w:r w:rsidRPr="002318C1">
        <w:rPr>
          <w:rFonts w:ascii="Aptos" w:hAnsi="Aptos" w:cs="Arial"/>
          <w:b/>
          <w:sz w:val="28"/>
          <w:szCs w:val="28"/>
        </w:rPr>
        <w:t>6:30pm-9pm</w:t>
      </w:r>
    </w:p>
    <w:p w14:paraId="0CB75A2E" w14:textId="335A5767" w:rsidR="009C2CAD" w:rsidRDefault="009C2CAD" w:rsidP="009C2CAD">
      <w:pPr>
        <w:jc w:val="center"/>
        <w:rPr>
          <w:rFonts w:ascii="Aptos" w:hAnsi="Aptos" w:cs="Arial"/>
          <w:sz w:val="28"/>
          <w:szCs w:val="28"/>
        </w:rPr>
      </w:pPr>
      <w:r w:rsidRPr="002318C1">
        <w:rPr>
          <w:rFonts w:ascii="Aptos" w:hAnsi="Aptos" w:cs="Arial"/>
          <w:sz w:val="28"/>
          <w:szCs w:val="28"/>
        </w:rPr>
        <w:t xml:space="preserve">Event will be held at </w:t>
      </w:r>
      <w:proofErr w:type="spellStart"/>
      <w:r w:rsidRPr="002318C1">
        <w:rPr>
          <w:rFonts w:ascii="Aptos" w:hAnsi="Aptos" w:cs="Arial"/>
          <w:sz w:val="28"/>
          <w:szCs w:val="28"/>
        </w:rPr>
        <w:t>Spasso</w:t>
      </w:r>
      <w:proofErr w:type="spellEnd"/>
      <w:r w:rsidRPr="002318C1">
        <w:rPr>
          <w:rFonts w:ascii="Aptos" w:hAnsi="Aptos" w:cs="Arial"/>
          <w:sz w:val="28"/>
          <w:szCs w:val="28"/>
        </w:rPr>
        <w:t xml:space="preserve"> Italian Grill, 34 S. Front Street, Philadelphia</w:t>
      </w:r>
    </w:p>
    <w:p w14:paraId="0A6D09E0" w14:textId="77777777" w:rsidR="002318C1" w:rsidRPr="002318C1" w:rsidRDefault="002318C1" w:rsidP="002318C1">
      <w:pPr>
        <w:ind w:left="720"/>
        <w:jc w:val="center"/>
        <w:rPr>
          <w:rFonts w:ascii="Aptos" w:hAnsi="Aptos" w:cs="Arial"/>
          <w:sz w:val="28"/>
          <w:szCs w:val="28"/>
        </w:rPr>
      </w:pPr>
    </w:p>
    <w:p w14:paraId="70C94CB8" w14:textId="77777777" w:rsidR="00CE28A5" w:rsidRPr="002318C1" w:rsidRDefault="00CE28A5" w:rsidP="00CE28A5">
      <w:pPr>
        <w:ind w:left="720"/>
        <w:rPr>
          <w:rFonts w:ascii="Aptos" w:hAnsi="Aptos" w:cs="Arial"/>
          <w:sz w:val="28"/>
          <w:szCs w:val="28"/>
        </w:rPr>
      </w:pPr>
      <w:r w:rsidRPr="002318C1">
        <w:rPr>
          <w:rFonts w:ascii="Aptos" w:hAnsi="Aptos" w:cs="Arial"/>
          <w:b/>
          <w:sz w:val="28"/>
          <w:szCs w:val="28"/>
        </w:rPr>
        <w:t>Agenda</w:t>
      </w:r>
      <w:r w:rsidRPr="002318C1">
        <w:rPr>
          <w:rFonts w:ascii="Aptos" w:hAnsi="Aptos" w:cs="Arial"/>
          <w:sz w:val="28"/>
          <w:szCs w:val="28"/>
        </w:rPr>
        <w:t>:</w:t>
      </w:r>
    </w:p>
    <w:p w14:paraId="75911BC9" w14:textId="77777777" w:rsidR="00CE28A5" w:rsidRPr="002318C1" w:rsidRDefault="00CE28A5" w:rsidP="00CE28A5">
      <w:pPr>
        <w:ind w:left="720"/>
        <w:rPr>
          <w:rFonts w:ascii="Aptos" w:hAnsi="Aptos" w:cs="Arial"/>
          <w:sz w:val="28"/>
          <w:szCs w:val="28"/>
        </w:rPr>
      </w:pPr>
      <w:r w:rsidRPr="002318C1">
        <w:rPr>
          <w:rFonts w:ascii="Aptos" w:hAnsi="Aptos" w:cs="Arial"/>
          <w:sz w:val="28"/>
          <w:szCs w:val="28"/>
        </w:rPr>
        <w:t>6:30-7:00pm Welcome Reception and vendor display</w:t>
      </w:r>
    </w:p>
    <w:p w14:paraId="5AE3F26B" w14:textId="77777777" w:rsidR="00CE28A5" w:rsidRPr="002318C1" w:rsidRDefault="00CE28A5" w:rsidP="00CE28A5">
      <w:pPr>
        <w:ind w:left="720"/>
        <w:rPr>
          <w:rFonts w:ascii="Aptos" w:eastAsia="Times New Roman" w:hAnsi="Aptos" w:cs="Arial"/>
          <w:sz w:val="28"/>
          <w:szCs w:val="28"/>
        </w:rPr>
      </w:pPr>
      <w:r w:rsidRPr="002318C1">
        <w:rPr>
          <w:rFonts w:ascii="Aptos" w:hAnsi="Aptos" w:cs="Arial"/>
          <w:sz w:val="28"/>
          <w:szCs w:val="28"/>
        </w:rPr>
        <w:t>7:00- 9 pm</w:t>
      </w:r>
      <w:r w:rsidRPr="002318C1">
        <w:rPr>
          <w:rFonts w:ascii="Aptos" w:eastAsia="Times New Roman" w:hAnsi="Aptos" w:cs="Arial"/>
          <w:sz w:val="28"/>
          <w:szCs w:val="28"/>
        </w:rPr>
        <w:t xml:space="preserve"> Paper Presentations/ Q &amp;A following each paper presentation.</w:t>
      </w:r>
    </w:p>
    <w:p w14:paraId="59B6E1DF" w14:textId="77777777" w:rsidR="00CE28A5" w:rsidRDefault="00CE28A5" w:rsidP="000B550B">
      <w:pPr>
        <w:pStyle w:val="elementtoproof"/>
        <w:ind w:left="720"/>
        <w:rPr>
          <w:b/>
          <w:bCs/>
          <w:sz w:val="28"/>
          <w:szCs w:val="28"/>
        </w:rPr>
      </w:pPr>
    </w:p>
    <w:p w14:paraId="635C13B6" w14:textId="170FF1AB" w:rsidR="00AA69CF" w:rsidRDefault="00D20040" w:rsidP="000B550B">
      <w:pPr>
        <w:pStyle w:val="elementtoproof"/>
        <w:ind w:left="720"/>
        <w:rPr>
          <w:b/>
          <w:bCs/>
          <w:sz w:val="28"/>
          <w:szCs w:val="28"/>
        </w:rPr>
      </w:pPr>
      <w:r w:rsidRPr="00D20040">
        <w:rPr>
          <w:b/>
          <w:bCs/>
          <w:sz w:val="28"/>
          <w:szCs w:val="28"/>
        </w:rPr>
        <w:t>Topic</w:t>
      </w:r>
      <w:r w:rsidR="00AA3EA2">
        <w:rPr>
          <w:b/>
          <w:bCs/>
          <w:sz w:val="28"/>
          <w:szCs w:val="28"/>
        </w:rPr>
        <w:t>s</w:t>
      </w:r>
      <w:r w:rsidRPr="00D2004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4AB97632" w14:textId="1F54FEE1" w:rsidR="0089748F" w:rsidRDefault="0089748F" w:rsidP="000B550B">
      <w:pPr>
        <w:pStyle w:val="elementtoproof"/>
        <w:ind w:left="720"/>
        <w:rPr>
          <w:b/>
          <w:bCs/>
          <w:color w:val="242424"/>
          <w:sz w:val="28"/>
          <w:szCs w:val="28"/>
          <w:shd w:val="clear" w:color="auto" w:fill="FFFFFF"/>
        </w:rPr>
      </w:pPr>
      <w:r w:rsidRPr="00C66172">
        <w:rPr>
          <w:b/>
          <w:bCs/>
          <w:color w:val="242424"/>
          <w:sz w:val="28"/>
          <w:szCs w:val="28"/>
          <w:shd w:val="clear" w:color="auto" w:fill="FFFFFF"/>
        </w:rPr>
        <w:t>Hemophagocytic Lymphohistiocytosis (HLH): Two Unusual Cases</w:t>
      </w:r>
    </w:p>
    <w:p w14:paraId="53F59B23" w14:textId="63EB9CD5" w:rsidR="00BB434F" w:rsidRPr="00BB434F" w:rsidRDefault="00BB434F" w:rsidP="000B550B">
      <w:pPr>
        <w:pStyle w:val="elementtoproof"/>
        <w:ind w:left="720"/>
        <w:rPr>
          <w:b/>
          <w:bCs/>
          <w:sz w:val="28"/>
          <w:szCs w:val="28"/>
        </w:rPr>
      </w:pPr>
      <w:r w:rsidRPr="00BB434F">
        <w:rPr>
          <w:b/>
          <w:bCs/>
          <w:sz w:val="28"/>
          <w:szCs w:val="28"/>
        </w:rPr>
        <w:t>“Unusual Lesion of the Colon that makes you pause”</w:t>
      </w:r>
    </w:p>
    <w:p w14:paraId="1995249D" w14:textId="77777777" w:rsidR="000B550B" w:rsidRPr="000B550B" w:rsidRDefault="000B550B" w:rsidP="000B550B">
      <w:pPr>
        <w:pStyle w:val="elementtoproof"/>
        <w:ind w:left="720"/>
        <w:rPr>
          <w:sz w:val="28"/>
          <w:szCs w:val="28"/>
        </w:rPr>
      </w:pPr>
    </w:p>
    <w:p w14:paraId="09AA5A47" w14:textId="32CB9F49" w:rsidR="000B550B" w:rsidRPr="00CE28A5" w:rsidRDefault="000B550B" w:rsidP="000B550B">
      <w:pPr>
        <w:pStyle w:val="elementtoproof"/>
        <w:ind w:left="720"/>
        <w:rPr>
          <w:b/>
          <w:bCs/>
          <w:sz w:val="28"/>
          <w:szCs w:val="28"/>
        </w:rPr>
      </w:pPr>
      <w:r w:rsidRPr="00CE28A5">
        <w:rPr>
          <w:b/>
          <w:bCs/>
          <w:sz w:val="28"/>
          <w:szCs w:val="28"/>
        </w:rPr>
        <w:t>Presenter</w:t>
      </w:r>
      <w:r w:rsidR="000C74E9" w:rsidRPr="00CE28A5">
        <w:rPr>
          <w:b/>
          <w:bCs/>
          <w:sz w:val="28"/>
          <w:szCs w:val="28"/>
        </w:rPr>
        <w:t xml:space="preserve">s will include: </w:t>
      </w:r>
    </w:p>
    <w:p w14:paraId="67C42D45" w14:textId="1489F138" w:rsidR="000B550B" w:rsidRPr="006C111D" w:rsidRDefault="000B550B" w:rsidP="000C74E9">
      <w:pPr>
        <w:ind w:left="720"/>
        <w:rPr>
          <w:sz w:val="28"/>
          <w:szCs w:val="28"/>
        </w:rPr>
      </w:pPr>
      <w:r w:rsidRPr="006C111D">
        <w:rPr>
          <w:sz w:val="28"/>
          <w:szCs w:val="28"/>
        </w:rPr>
        <w:t>Jayati Mallick, MD</w:t>
      </w:r>
      <w:r w:rsidR="005B04B5" w:rsidRPr="006C111D">
        <w:rPr>
          <w:sz w:val="28"/>
          <w:szCs w:val="28"/>
        </w:rPr>
        <w:t xml:space="preserve">, </w:t>
      </w:r>
      <w:r w:rsidRPr="006C111D">
        <w:rPr>
          <w:sz w:val="28"/>
          <w:szCs w:val="28"/>
        </w:rPr>
        <w:t>Assistance Professor</w:t>
      </w:r>
      <w:r w:rsidR="005B04B5" w:rsidRPr="006C111D">
        <w:rPr>
          <w:sz w:val="28"/>
          <w:szCs w:val="28"/>
        </w:rPr>
        <w:t xml:space="preserve">, </w:t>
      </w:r>
      <w:r w:rsidRPr="006C111D">
        <w:rPr>
          <w:sz w:val="28"/>
          <w:szCs w:val="28"/>
        </w:rPr>
        <w:t>Clinical Pathology and Laboratory Medicine</w:t>
      </w:r>
      <w:r w:rsidR="005B04B5" w:rsidRPr="006C111D">
        <w:rPr>
          <w:sz w:val="28"/>
          <w:szCs w:val="28"/>
        </w:rPr>
        <w:t xml:space="preserve"> </w:t>
      </w:r>
      <w:r w:rsidRPr="006C111D">
        <w:rPr>
          <w:sz w:val="28"/>
          <w:szCs w:val="28"/>
        </w:rPr>
        <w:t>Thomas Jefferson University</w:t>
      </w:r>
      <w:r w:rsidR="00281F4B" w:rsidRPr="006C111D">
        <w:rPr>
          <w:sz w:val="28"/>
          <w:szCs w:val="28"/>
        </w:rPr>
        <w:t xml:space="preserve"> and Arianna Morton, DO, Fellow Thomas Jefferson University</w:t>
      </w:r>
      <w:r w:rsidR="000C74E9" w:rsidRPr="006C111D">
        <w:rPr>
          <w:sz w:val="28"/>
          <w:szCs w:val="28"/>
        </w:rPr>
        <w:t xml:space="preserve"> and </w:t>
      </w:r>
      <w:r w:rsidRPr="006C111D">
        <w:rPr>
          <w:sz w:val="28"/>
          <w:szCs w:val="28"/>
        </w:rPr>
        <w:t>Alessandro Bombonati, MD</w:t>
      </w:r>
      <w:r w:rsidR="00281F4B" w:rsidRPr="006C111D">
        <w:rPr>
          <w:sz w:val="28"/>
          <w:szCs w:val="28"/>
        </w:rPr>
        <w:t xml:space="preserve">, </w:t>
      </w:r>
      <w:r w:rsidRPr="006C111D">
        <w:rPr>
          <w:sz w:val="28"/>
          <w:szCs w:val="28"/>
        </w:rPr>
        <w:t>Assistant Professor</w:t>
      </w:r>
      <w:r w:rsidR="00281F4B" w:rsidRPr="006C111D">
        <w:rPr>
          <w:sz w:val="28"/>
          <w:szCs w:val="28"/>
        </w:rPr>
        <w:t xml:space="preserve">, </w:t>
      </w:r>
      <w:r w:rsidRPr="006C111D">
        <w:rPr>
          <w:sz w:val="28"/>
          <w:szCs w:val="28"/>
        </w:rPr>
        <w:t>Clinical Pathology and Laboratory Medicine</w:t>
      </w:r>
      <w:r w:rsidR="00281F4B" w:rsidRPr="006C111D">
        <w:rPr>
          <w:sz w:val="28"/>
          <w:szCs w:val="28"/>
        </w:rPr>
        <w:t xml:space="preserve">, </w:t>
      </w:r>
      <w:r w:rsidRPr="006C111D">
        <w:rPr>
          <w:sz w:val="28"/>
          <w:szCs w:val="28"/>
        </w:rPr>
        <w:t>Lewis Katz School of Medicine at Temple University</w:t>
      </w:r>
    </w:p>
    <w:p w14:paraId="47945D14" w14:textId="77777777" w:rsidR="000B550B" w:rsidRDefault="000B550B" w:rsidP="002318C1">
      <w:pPr>
        <w:pStyle w:val="elementtoproof"/>
        <w:ind w:left="720"/>
        <w:rPr>
          <w:sz w:val="28"/>
          <w:szCs w:val="28"/>
        </w:rPr>
      </w:pPr>
    </w:p>
    <w:p w14:paraId="7F45D6E3" w14:textId="23B0E45C" w:rsidR="00F76A35" w:rsidRPr="002318C1" w:rsidRDefault="00F76A35" w:rsidP="002318C1">
      <w:pPr>
        <w:ind w:left="720"/>
        <w:rPr>
          <w:rFonts w:ascii="Aptos" w:hAnsi="Aptos" w:cs="Arial"/>
          <w:b/>
          <w:sz w:val="28"/>
          <w:szCs w:val="28"/>
        </w:rPr>
      </w:pPr>
      <w:r w:rsidRPr="002318C1">
        <w:rPr>
          <w:rFonts w:ascii="Aptos" w:hAnsi="Aptos" w:cs="Arial"/>
          <w:b/>
          <w:sz w:val="28"/>
          <w:szCs w:val="28"/>
        </w:rPr>
        <w:t xml:space="preserve">This event is free and open to medical practitioners with an interest in </w:t>
      </w:r>
      <w:r w:rsidR="00766DBD" w:rsidRPr="002318C1">
        <w:rPr>
          <w:rFonts w:ascii="Aptos" w:hAnsi="Aptos" w:cs="Arial"/>
          <w:b/>
          <w:sz w:val="28"/>
          <w:szCs w:val="28"/>
        </w:rPr>
        <w:t>Pathology.</w:t>
      </w:r>
      <w:r w:rsidRPr="002318C1">
        <w:rPr>
          <w:rFonts w:ascii="Aptos" w:hAnsi="Aptos" w:cs="Arial"/>
          <w:b/>
          <w:sz w:val="28"/>
          <w:szCs w:val="28"/>
        </w:rPr>
        <w:t xml:space="preserve">  Registration is requested. </w:t>
      </w:r>
      <w:r w:rsidR="00C71C57" w:rsidRPr="002318C1">
        <w:rPr>
          <w:rFonts w:ascii="Aptos" w:hAnsi="Aptos" w:cs="Arial"/>
          <w:b/>
          <w:sz w:val="28"/>
          <w:szCs w:val="28"/>
        </w:rPr>
        <w:t xml:space="preserve"> </w:t>
      </w:r>
      <w:r w:rsidRPr="002318C1">
        <w:rPr>
          <w:rFonts w:ascii="Aptos" w:hAnsi="Aptos" w:cs="Arial"/>
          <w:b/>
          <w:sz w:val="28"/>
          <w:szCs w:val="28"/>
        </w:rPr>
        <w:t xml:space="preserve">Please RSVP: </w:t>
      </w:r>
      <w:r w:rsidR="0035749E" w:rsidRPr="002318C1">
        <w:rPr>
          <w:rFonts w:ascii="Aptos" w:hAnsi="Aptos" w:cs="Arial"/>
          <w:color w:val="222222"/>
          <w:sz w:val="28"/>
          <w:szCs w:val="28"/>
          <w:shd w:val="clear" w:color="auto" w:fill="FFFFFF"/>
        </w:rPr>
        <w:t xml:space="preserve"> </w:t>
      </w:r>
      <w:r w:rsidR="00766DBD" w:rsidRPr="002318C1">
        <w:rPr>
          <w:rFonts w:ascii="Aptos" w:hAnsi="Aptos" w:cs="Arial"/>
          <w:b/>
          <w:bCs/>
          <w:color w:val="222222"/>
          <w:sz w:val="28"/>
          <w:szCs w:val="28"/>
          <w:shd w:val="clear" w:color="auto" w:fill="FFFFFF"/>
        </w:rPr>
        <w:t>Pathology</w:t>
      </w:r>
      <w:r w:rsidR="0035749E" w:rsidRPr="002318C1">
        <w:rPr>
          <w:rFonts w:ascii="Aptos" w:hAnsi="Aptos" w:cs="Arial"/>
          <w:b/>
          <w:bCs/>
          <w:color w:val="222222"/>
          <w:sz w:val="28"/>
          <w:szCs w:val="28"/>
          <w:shd w:val="clear" w:color="auto" w:fill="FFFFFF"/>
        </w:rPr>
        <w:t>Symposium</w:t>
      </w:r>
      <w:r w:rsidR="00AC3EF1" w:rsidRPr="002318C1">
        <w:rPr>
          <w:rFonts w:ascii="Aptos" w:hAnsi="Aptos" w:cs="Arial"/>
          <w:b/>
          <w:bCs/>
          <w:color w:val="222222"/>
          <w:sz w:val="28"/>
          <w:szCs w:val="28"/>
          <w:shd w:val="clear" w:color="auto" w:fill="FFFFFF"/>
        </w:rPr>
        <w:t>Philadelphia</w:t>
      </w:r>
      <w:r w:rsidR="0035749E" w:rsidRPr="002318C1">
        <w:rPr>
          <w:rFonts w:ascii="Aptos" w:hAnsi="Aptos" w:cs="Arial"/>
          <w:b/>
          <w:bCs/>
          <w:color w:val="222222"/>
          <w:sz w:val="28"/>
          <w:szCs w:val="28"/>
          <w:shd w:val="clear" w:color="auto" w:fill="FFFFFF"/>
        </w:rPr>
        <w:t>@gmail.com</w:t>
      </w:r>
      <w:r w:rsidRPr="002318C1">
        <w:rPr>
          <w:rFonts w:ascii="Aptos" w:hAnsi="Aptos" w:cs="Arial"/>
          <w:b/>
          <w:sz w:val="28"/>
          <w:szCs w:val="28"/>
        </w:rPr>
        <w:t xml:space="preserve"> </w:t>
      </w:r>
    </w:p>
    <w:p w14:paraId="3551AC90" w14:textId="77777777" w:rsidR="00330A56" w:rsidRPr="002318C1" w:rsidRDefault="00330A56" w:rsidP="002318C1">
      <w:pPr>
        <w:ind w:left="720"/>
        <w:rPr>
          <w:rFonts w:ascii="Aptos" w:hAnsi="Aptos" w:cs="Arial"/>
          <w:sz w:val="28"/>
          <w:szCs w:val="28"/>
        </w:rPr>
      </w:pPr>
    </w:p>
    <w:p w14:paraId="5A4CF877" w14:textId="67927351" w:rsidR="00C71C57" w:rsidRPr="002318C1" w:rsidRDefault="00F76A35" w:rsidP="002318C1">
      <w:pPr>
        <w:ind w:left="720"/>
        <w:rPr>
          <w:rFonts w:ascii="Aptos" w:hAnsi="Aptos" w:cs="Arial"/>
          <w:sz w:val="28"/>
          <w:szCs w:val="28"/>
        </w:rPr>
      </w:pPr>
      <w:r w:rsidRPr="002318C1">
        <w:rPr>
          <w:rFonts w:ascii="Aptos" w:hAnsi="Aptos" w:cs="Arial"/>
          <w:sz w:val="28"/>
          <w:szCs w:val="28"/>
        </w:rPr>
        <w:t>We hope you can join us for an evening of institutional collaboration!</w:t>
      </w:r>
    </w:p>
    <w:p w14:paraId="46034036" w14:textId="10C91F43" w:rsidR="00C71C57" w:rsidRDefault="00C71C57" w:rsidP="00F76A35">
      <w:pPr>
        <w:rPr>
          <w:rFonts w:ascii="Arial" w:hAnsi="Arial" w:cs="Arial"/>
          <w:sz w:val="24"/>
          <w:szCs w:val="24"/>
        </w:rPr>
      </w:pPr>
    </w:p>
    <w:p w14:paraId="29958679" w14:textId="0BC4AB3B" w:rsidR="00C71C57" w:rsidRPr="00C71C57" w:rsidRDefault="00C71C57" w:rsidP="00F76A35">
      <w:pPr>
        <w:rPr>
          <w:rFonts w:ascii="Arial" w:hAnsi="Arial" w:cs="Arial"/>
          <w:sz w:val="24"/>
          <w:szCs w:val="24"/>
        </w:rPr>
      </w:pPr>
    </w:p>
    <w:p w14:paraId="4AB9B78E" w14:textId="77777777" w:rsidR="002318C1" w:rsidRDefault="002318C1" w:rsidP="00F76A35">
      <w:pPr>
        <w:rPr>
          <w:sz w:val="28"/>
          <w:szCs w:val="28"/>
        </w:rPr>
      </w:pPr>
    </w:p>
    <w:p w14:paraId="63967B32" w14:textId="77777777" w:rsidR="002318C1" w:rsidRDefault="002318C1" w:rsidP="00F76A35">
      <w:pPr>
        <w:rPr>
          <w:sz w:val="28"/>
          <w:szCs w:val="28"/>
        </w:rPr>
      </w:pPr>
    </w:p>
    <w:p w14:paraId="6ADC351F" w14:textId="351630D2" w:rsidR="00F76A35" w:rsidRDefault="00F76A35">
      <w:pPr>
        <w:pStyle w:val="BodyText"/>
        <w:rPr>
          <w:rFonts w:ascii="Palatino Linotype"/>
          <w:sz w:val="20"/>
        </w:rPr>
      </w:pPr>
    </w:p>
    <w:p w14:paraId="421CAB9C" w14:textId="77777777" w:rsidR="00C72024" w:rsidRDefault="00C72024">
      <w:pPr>
        <w:rPr>
          <w:rFonts w:ascii="Palatino Linotype"/>
          <w:sz w:val="24"/>
        </w:rPr>
        <w:sectPr w:rsidR="00C72024">
          <w:type w:val="continuous"/>
          <w:pgSz w:w="12240" w:h="15840"/>
          <w:pgMar w:top="700" w:right="1060" w:bottom="280" w:left="680" w:header="720" w:footer="720" w:gutter="0"/>
          <w:cols w:space="720"/>
        </w:sectPr>
      </w:pPr>
    </w:p>
    <w:p w14:paraId="60F049ED" w14:textId="435EB3C8" w:rsidR="008F76D1" w:rsidRDefault="003C256B">
      <w:pPr>
        <w:pStyle w:val="BodyText"/>
        <w:tabs>
          <w:tab w:val="left" w:pos="3721"/>
        </w:tabs>
        <w:spacing w:before="72"/>
        <w:ind w:left="112"/>
      </w:pPr>
      <w:r>
        <w:rPr>
          <w:color w:val="231F20"/>
        </w:rPr>
        <w:t>Suzanne Morgan Center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Ridgeland</w:t>
      </w:r>
      <w:r>
        <w:rPr>
          <w:color w:val="231F20"/>
        </w:rPr>
        <w:tab/>
        <w:t>Gilda’s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Club</w:t>
      </w:r>
    </w:p>
    <w:p w14:paraId="7D50E328" w14:textId="77777777" w:rsidR="008F76D1" w:rsidRDefault="003C256B">
      <w:pPr>
        <w:pStyle w:val="BodyText"/>
        <w:tabs>
          <w:tab w:val="left" w:pos="3739"/>
        </w:tabs>
        <w:spacing w:before="5"/>
        <w:ind w:left="112"/>
      </w:pPr>
      <w:r>
        <w:rPr>
          <w:color w:val="231F20"/>
        </w:rPr>
        <w:t>4100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Chamounix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Road</w:t>
      </w:r>
      <w:r>
        <w:rPr>
          <w:color w:val="231F20"/>
        </w:rPr>
        <w:tab/>
        <w:t>200 Kirk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Road</w:t>
      </w:r>
    </w:p>
    <w:p w14:paraId="23278279" w14:textId="77777777" w:rsidR="008F76D1" w:rsidRDefault="003C256B">
      <w:pPr>
        <w:pStyle w:val="BodyText"/>
        <w:tabs>
          <w:tab w:val="left" w:pos="3735"/>
        </w:tabs>
        <w:spacing w:before="4"/>
        <w:ind w:left="112"/>
      </w:pPr>
      <w:r>
        <w:rPr>
          <w:color w:val="231F20"/>
        </w:rPr>
        <w:t>Philadelphia,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6"/>
        </w:rPr>
        <w:t>PA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19131</w:t>
      </w:r>
      <w:r>
        <w:rPr>
          <w:color w:val="231F20"/>
        </w:rPr>
        <w:tab/>
      </w:r>
      <w:r>
        <w:rPr>
          <w:color w:val="231F20"/>
          <w:spacing w:val="-3"/>
        </w:rPr>
        <w:t xml:space="preserve">Warminster, </w:t>
      </w:r>
      <w:r>
        <w:rPr>
          <w:color w:val="231F20"/>
          <w:spacing w:val="-6"/>
        </w:rPr>
        <w:t>PA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18974</w:t>
      </w:r>
    </w:p>
    <w:p w14:paraId="3DC5290F" w14:textId="77777777" w:rsidR="008F76D1" w:rsidRDefault="003C256B">
      <w:pPr>
        <w:pStyle w:val="BodyText"/>
        <w:tabs>
          <w:tab w:val="left" w:pos="3745"/>
        </w:tabs>
        <w:spacing w:before="5"/>
        <w:ind w:left="112"/>
      </w:pPr>
      <w:r>
        <w:rPr>
          <w:color w:val="231F20"/>
        </w:rPr>
        <w:t>215-879-7733</w:t>
      </w:r>
      <w:r>
        <w:rPr>
          <w:color w:val="231F20"/>
        </w:rPr>
        <w:tab/>
        <w:t>215-441-3290</w:t>
      </w:r>
    </w:p>
    <w:p w14:paraId="4FC4FAC4" w14:textId="77777777" w:rsidR="008F76D1" w:rsidRDefault="003C256B">
      <w:pPr>
        <w:pStyle w:val="BodyText"/>
        <w:spacing w:before="4"/>
        <w:ind w:left="112"/>
      </w:pPr>
      <w:hyperlink r:id="rId7">
        <w:r>
          <w:rPr>
            <w:color w:val="D2232A"/>
          </w:rPr>
          <w:t>www.cancersupportphiladelphia.org</w:t>
        </w:r>
      </w:hyperlink>
    </w:p>
    <w:p w14:paraId="52D514A2" w14:textId="77777777" w:rsidR="00F2694C" w:rsidRDefault="003C256B" w:rsidP="00F2694C">
      <w:pPr>
        <w:pStyle w:val="BodyText"/>
        <w:spacing w:before="72"/>
        <w:ind w:left="112"/>
        <w:rPr>
          <w:color w:val="231F20"/>
        </w:rPr>
      </w:pPr>
      <w:r>
        <w:br w:type="column"/>
      </w:r>
      <w:r>
        <w:rPr>
          <w:color w:val="231F20"/>
        </w:rPr>
        <w:t>Additional Locations:</w:t>
      </w:r>
    </w:p>
    <w:p w14:paraId="5385661D" w14:textId="77777777" w:rsidR="008F76D1" w:rsidRDefault="003C256B" w:rsidP="00F2694C">
      <w:pPr>
        <w:pStyle w:val="BodyText"/>
        <w:spacing w:before="72"/>
        <w:ind w:left="112"/>
      </w:pPr>
      <w:r>
        <w:rPr>
          <w:color w:val="231F20"/>
        </w:rPr>
        <w:t>Alliance Cancer Specialists at Grand View</w:t>
      </w:r>
    </w:p>
    <w:p w14:paraId="3FAB4984" w14:textId="77777777" w:rsidR="003C256B" w:rsidRDefault="003C256B">
      <w:pPr>
        <w:pStyle w:val="BodyText"/>
        <w:spacing w:before="2" w:line="244" w:lineRule="auto"/>
        <w:ind w:left="112" w:right="78"/>
        <w:rPr>
          <w:color w:val="231F20"/>
        </w:rPr>
      </w:pPr>
      <w:r>
        <w:rPr>
          <w:color w:val="231F20"/>
        </w:rPr>
        <w:t xml:space="preserve">Alliance Cancer Specialists at Doylestown </w:t>
      </w:r>
    </w:p>
    <w:p w14:paraId="293024C5" w14:textId="77777777" w:rsidR="00975FCD" w:rsidRDefault="00975FCD">
      <w:pPr>
        <w:pStyle w:val="BodyText"/>
        <w:spacing w:before="2" w:line="244" w:lineRule="auto"/>
        <w:ind w:left="112" w:right="78"/>
        <w:rPr>
          <w:color w:val="231F20"/>
        </w:rPr>
      </w:pPr>
      <w:r>
        <w:rPr>
          <w:color w:val="231F20"/>
        </w:rPr>
        <w:t>Alliance Cancer Specialists at Bensalem</w:t>
      </w:r>
    </w:p>
    <w:p w14:paraId="36FF6EE9" w14:textId="77777777" w:rsidR="008F76D1" w:rsidRDefault="003C256B">
      <w:pPr>
        <w:pStyle w:val="BodyText"/>
        <w:spacing w:before="2" w:line="244" w:lineRule="auto"/>
        <w:ind w:left="112" w:right="78"/>
        <w:rPr>
          <w:color w:val="231F20"/>
        </w:rPr>
      </w:pPr>
      <w:r>
        <w:rPr>
          <w:color w:val="231F20"/>
        </w:rPr>
        <w:t>Doylestown Hospital Doylestown Health</w:t>
      </w:r>
    </w:p>
    <w:p w14:paraId="004EB638" w14:textId="77777777" w:rsidR="00C72024" w:rsidRDefault="00C72024">
      <w:pPr>
        <w:pStyle w:val="BodyText"/>
        <w:spacing w:before="2" w:line="244" w:lineRule="auto"/>
        <w:ind w:left="112" w:right="78"/>
      </w:pPr>
      <w:r>
        <w:rPr>
          <w:color w:val="231F20"/>
        </w:rPr>
        <w:t>St. Mary Medical Center, Trinity Health</w:t>
      </w:r>
    </w:p>
    <w:sectPr w:rsidR="00C72024">
      <w:type w:val="continuous"/>
      <w:pgSz w:w="12240" w:h="15840"/>
      <w:pgMar w:top="700" w:right="1060" w:bottom="280" w:left="680" w:header="720" w:footer="720" w:gutter="0"/>
      <w:cols w:num="2" w:space="720" w:equalWidth="0">
        <w:col w:w="5340" w:space="1380"/>
        <w:col w:w="3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A5C"/>
    <w:multiLevelType w:val="hybridMultilevel"/>
    <w:tmpl w:val="2848A62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E65407F"/>
    <w:multiLevelType w:val="hybridMultilevel"/>
    <w:tmpl w:val="38E4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71D4"/>
    <w:multiLevelType w:val="hybridMultilevel"/>
    <w:tmpl w:val="395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655CC"/>
    <w:multiLevelType w:val="hybridMultilevel"/>
    <w:tmpl w:val="DCAEA418"/>
    <w:lvl w:ilvl="0" w:tplc="B9DE0E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46915">
    <w:abstractNumId w:val="1"/>
  </w:num>
  <w:num w:numId="2" w16cid:durableId="452940310">
    <w:abstractNumId w:val="2"/>
  </w:num>
  <w:num w:numId="3" w16cid:durableId="1022630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19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D1"/>
    <w:rsid w:val="00013F3E"/>
    <w:rsid w:val="00067D3E"/>
    <w:rsid w:val="00096114"/>
    <w:rsid w:val="000B550B"/>
    <w:rsid w:val="000B6671"/>
    <w:rsid w:val="000C0E91"/>
    <w:rsid w:val="000C621F"/>
    <w:rsid w:val="000C74E9"/>
    <w:rsid w:val="000E7AC8"/>
    <w:rsid w:val="00166F33"/>
    <w:rsid w:val="00225865"/>
    <w:rsid w:val="002318C1"/>
    <w:rsid w:val="00261AE1"/>
    <w:rsid w:val="002707E9"/>
    <w:rsid w:val="00281F4B"/>
    <w:rsid w:val="00285198"/>
    <w:rsid w:val="0028555C"/>
    <w:rsid w:val="002B61C1"/>
    <w:rsid w:val="00306298"/>
    <w:rsid w:val="003154B4"/>
    <w:rsid w:val="00330A56"/>
    <w:rsid w:val="0033448D"/>
    <w:rsid w:val="00336AB7"/>
    <w:rsid w:val="0035749E"/>
    <w:rsid w:val="003C256B"/>
    <w:rsid w:val="00466ACD"/>
    <w:rsid w:val="0048676F"/>
    <w:rsid w:val="004B5244"/>
    <w:rsid w:val="004F5436"/>
    <w:rsid w:val="005144CA"/>
    <w:rsid w:val="00555FB7"/>
    <w:rsid w:val="005709BD"/>
    <w:rsid w:val="00586BA4"/>
    <w:rsid w:val="005B04B5"/>
    <w:rsid w:val="005C01FB"/>
    <w:rsid w:val="00616CA6"/>
    <w:rsid w:val="00681ED0"/>
    <w:rsid w:val="00693C1B"/>
    <w:rsid w:val="006C111D"/>
    <w:rsid w:val="007420B7"/>
    <w:rsid w:val="00763D74"/>
    <w:rsid w:val="00766DBD"/>
    <w:rsid w:val="00777FF8"/>
    <w:rsid w:val="00792D33"/>
    <w:rsid w:val="007F2AC3"/>
    <w:rsid w:val="00880BA5"/>
    <w:rsid w:val="0089748F"/>
    <w:rsid w:val="008B7D7E"/>
    <w:rsid w:val="008D199F"/>
    <w:rsid w:val="008D2B5B"/>
    <w:rsid w:val="008F76D1"/>
    <w:rsid w:val="00975FCD"/>
    <w:rsid w:val="0099512C"/>
    <w:rsid w:val="009B1346"/>
    <w:rsid w:val="009B5156"/>
    <w:rsid w:val="009B66D2"/>
    <w:rsid w:val="009C2CAD"/>
    <w:rsid w:val="009E0EBF"/>
    <w:rsid w:val="009F4787"/>
    <w:rsid w:val="00A50FDD"/>
    <w:rsid w:val="00AA3EA2"/>
    <w:rsid w:val="00AA69CF"/>
    <w:rsid w:val="00AC3EF1"/>
    <w:rsid w:val="00B061CA"/>
    <w:rsid w:val="00B15F5F"/>
    <w:rsid w:val="00B21293"/>
    <w:rsid w:val="00B35DC1"/>
    <w:rsid w:val="00B634D2"/>
    <w:rsid w:val="00BA2B99"/>
    <w:rsid w:val="00BB434F"/>
    <w:rsid w:val="00BD6CDC"/>
    <w:rsid w:val="00C66172"/>
    <w:rsid w:val="00C71C57"/>
    <w:rsid w:val="00C72024"/>
    <w:rsid w:val="00CA4CAF"/>
    <w:rsid w:val="00CC23A0"/>
    <w:rsid w:val="00CC345E"/>
    <w:rsid w:val="00CE28A5"/>
    <w:rsid w:val="00D20040"/>
    <w:rsid w:val="00D21DBE"/>
    <w:rsid w:val="00D2400D"/>
    <w:rsid w:val="00D479AF"/>
    <w:rsid w:val="00D86466"/>
    <w:rsid w:val="00E225DB"/>
    <w:rsid w:val="00E57DD0"/>
    <w:rsid w:val="00E91ADF"/>
    <w:rsid w:val="00EA1B70"/>
    <w:rsid w:val="00EA4BF6"/>
    <w:rsid w:val="00EB56AA"/>
    <w:rsid w:val="00F2694C"/>
    <w:rsid w:val="00F67CB6"/>
    <w:rsid w:val="00F76A35"/>
    <w:rsid w:val="00FB31EF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B00B"/>
  <w15:docId w15:val="{09C2F06A-BD72-46F7-8394-E0AF2E30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semiHidden/>
    <w:unhideWhenUsed/>
    <w:rsid w:val="00EA4BF6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BF6"/>
    <w:rPr>
      <w:rFonts w:ascii="Calibri" w:hAnsi="Calibri"/>
      <w:szCs w:val="21"/>
    </w:rPr>
  </w:style>
  <w:style w:type="paragraph" w:customStyle="1" w:styleId="elementtoproof">
    <w:name w:val="elementtoproof"/>
    <w:basedOn w:val="Normal"/>
    <w:rsid w:val="002318C1"/>
    <w:pPr>
      <w:widowControl/>
      <w:autoSpaceDE/>
      <w:autoSpaceDN/>
    </w:pPr>
    <w:rPr>
      <w:rFonts w:ascii="Aptos" w:eastAsiaTheme="minorHAnsi" w:hAnsi="Aptos" w:cs="Apto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ncersupportphiladelphi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3C70-AE38-465E-8113-77CD880E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1239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O'Mara</dc:creator>
  <cp:lastModifiedBy>Cindy Epstein</cp:lastModifiedBy>
  <cp:revision>9</cp:revision>
  <cp:lastPrinted>2020-03-29T19:55:00Z</cp:lastPrinted>
  <dcterms:created xsi:type="dcterms:W3CDTF">2026-01-09T13:48:00Z</dcterms:created>
  <dcterms:modified xsi:type="dcterms:W3CDTF">2026-03-17T18:19:00Z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2019-05-13T00:00:00Z</vt:filetime>
  </property>
</Properties>
</file>